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 xml:space="preserve">25 </w:t>
      </w:r>
      <w:proofErr w:type="gramStart"/>
      <w:r w:rsidRPr="00777DCA">
        <w:rPr>
          <w:rFonts w:ascii="Arial" w:hAnsi="Arial" w:cs="Arial"/>
          <w:sz w:val="20"/>
          <w:szCs w:val="20"/>
          <w:u w:val="single"/>
        </w:rPr>
        <w:t xml:space="preserve">de  </w:t>
      </w:r>
      <w:proofErr w:type="spellStart"/>
      <w:r w:rsidRPr="00777DCA">
        <w:rPr>
          <w:rFonts w:ascii="Arial" w:hAnsi="Arial" w:cs="Arial"/>
          <w:sz w:val="20"/>
          <w:szCs w:val="20"/>
          <w:u w:val="single"/>
        </w:rPr>
        <w:t>de</w:t>
      </w:r>
      <w:proofErr w:type="spellEnd"/>
      <w:proofErr w:type="gramEnd"/>
      <w:r w:rsidRPr="00777DCA">
        <w:rPr>
          <w:rFonts w:ascii="Arial" w:hAnsi="Arial" w:cs="Arial"/>
          <w:sz w:val="20"/>
          <w:szCs w:val="20"/>
          <w:u w:val="single"/>
        </w:rPr>
        <w:t xml:space="preserv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w:t>
      </w:r>
      <w:proofErr w:type="gramStart"/>
      <w:r w:rsidRPr="0030393A">
        <w:rPr>
          <w:rFonts w:ascii="Arial" w:hAnsi="Arial" w:cs="Arial"/>
          <w:sz w:val="20"/>
          <w:szCs w:val="20"/>
        </w:rPr>
        <w:t>mencionar</w:t>
      </w:r>
      <w:proofErr w:type="gramEnd"/>
      <w:r w:rsidRPr="0030393A">
        <w:rPr>
          <w:rFonts w:ascii="Arial" w:hAnsi="Arial" w:cs="Arial"/>
          <w:sz w:val="20"/>
          <w:szCs w:val="20"/>
        </w:rPr>
        <w:t xml:space="preserve">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Enero a Diciembre de 201</w:t>
      </w:r>
      <w:r w:rsidR="00C57A1B">
        <w:rPr>
          <w:rFonts w:ascii="Arial" w:hAnsi="Arial" w:cs="Arial"/>
          <w:sz w:val="20"/>
          <w:szCs w:val="20"/>
          <w:u w:val="single"/>
        </w:rPr>
        <w:t>8</w:t>
      </w:r>
      <w:bookmarkStart w:id="0" w:name="_GoBack"/>
      <w:bookmarkEnd w:id="0"/>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lastRenderedPageBreak/>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proofErr w:type="gramStart"/>
      <w:r>
        <w:rPr>
          <w:rFonts w:ascii="Arial" w:hAnsi="Arial" w:cs="Arial"/>
          <w:sz w:val="20"/>
          <w:szCs w:val="20"/>
          <w:u w:val="single"/>
        </w:rPr>
        <w:t>ejemplo</w:t>
      </w:r>
      <w:proofErr w:type="gramEnd"/>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aplican los Postulados Básicos de Registro Contable, el devengo del ingreso, entre otros, aún se encuentra en fase de desarrollo algunos </w:t>
      </w:r>
      <w:proofErr w:type="gramStart"/>
      <w:r>
        <w:rPr>
          <w:rFonts w:ascii="Arial" w:hAnsi="Arial" w:cs="Arial"/>
          <w:sz w:val="20"/>
          <w:szCs w:val="20"/>
          <w:u w:val="single"/>
        </w:rPr>
        <w:t>de  los</w:t>
      </w:r>
      <w:proofErr w:type="gramEnd"/>
      <w:r>
        <w:rPr>
          <w:rFonts w:ascii="Arial" w:hAnsi="Arial" w:cs="Arial"/>
          <w:sz w:val="20"/>
          <w:szCs w:val="20"/>
          <w:u w:val="single"/>
        </w:rPr>
        <w:t xml:space="preserve">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vez estén implementando </w:t>
      </w:r>
      <w:proofErr w:type="gramStart"/>
      <w:r w:rsidRPr="0030393A">
        <w:rPr>
          <w:rFonts w:ascii="Arial" w:hAnsi="Arial" w:cs="Arial"/>
          <w:sz w:val="20"/>
          <w:szCs w:val="20"/>
        </w:rPr>
        <w:t>la base devengado</w:t>
      </w:r>
      <w:proofErr w:type="gramEnd"/>
      <w:r w:rsidRPr="0030393A">
        <w:rPr>
          <w:rFonts w:ascii="Arial" w:hAnsi="Arial" w:cs="Arial"/>
          <w:sz w:val="20"/>
          <w:szCs w:val="20"/>
        </w:rPr>
        <w:t xml:space="preserve">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 xml:space="preserve">d) Sistema y método de valuación de inventarios y costo de lo </w:t>
      </w:r>
      <w:proofErr w:type="gramStart"/>
      <w:r w:rsidRPr="0030393A">
        <w:rPr>
          <w:rFonts w:ascii="Arial" w:hAnsi="Arial" w:cs="Arial"/>
          <w:sz w:val="20"/>
          <w:szCs w:val="20"/>
        </w:rPr>
        <w:t>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w:t>
      </w:r>
      <w:proofErr w:type="gramEnd"/>
      <w:r>
        <w:rPr>
          <w:rFonts w:ascii="Arial" w:hAnsi="Arial" w:cs="Arial"/>
          <w:sz w:val="20"/>
          <w:szCs w:val="20"/>
          <w:u w:val="single"/>
        </w:rPr>
        <w:t xml:space="preserve">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D1283C">
        <w:rPr>
          <w:rFonts w:ascii="Arial" w:hAnsi="Arial" w:cs="Arial"/>
          <w:sz w:val="20"/>
          <w:szCs w:val="20"/>
          <w:u w:val="single"/>
          <w:lang w:val="es-ES"/>
        </w:rPr>
        <w:t>Monto para el Ejercicio 201</w:t>
      </w:r>
      <w:r w:rsidR="00D1283C" w:rsidRPr="00D1283C">
        <w:rPr>
          <w:rFonts w:ascii="Arial" w:hAnsi="Arial" w:cs="Arial"/>
          <w:sz w:val="20"/>
          <w:szCs w:val="20"/>
          <w:u w:val="single"/>
          <w:lang w:val="es-ES"/>
        </w:rPr>
        <w:t>8</w:t>
      </w:r>
      <w:r w:rsidRPr="00D1283C">
        <w:rPr>
          <w:rFonts w:ascii="Arial" w:hAnsi="Arial" w:cs="Arial"/>
          <w:sz w:val="20"/>
          <w:szCs w:val="20"/>
          <w:u w:val="single"/>
          <w:lang w:val="es-ES"/>
        </w:rPr>
        <w:t xml:space="preserve"> </w:t>
      </w:r>
      <w:proofErr w:type="gramStart"/>
      <w:r w:rsidRPr="00D1283C">
        <w:rPr>
          <w:rFonts w:ascii="Arial" w:hAnsi="Arial" w:cs="Arial"/>
          <w:sz w:val="20"/>
          <w:szCs w:val="20"/>
          <w:u w:val="single"/>
          <w:lang w:val="es-ES"/>
        </w:rPr>
        <w:t xml:space="preserve">$  </w:t>
      </w:r>
      <w:r w:rsidR="00232069" w:rsidRPr="00D1283C">
        <w:rPr>
          <w:rFonts w:ascii="Arial" w:hAnsi="Arial" w:cs="Arial"/>
          <w:sz w:val="20"/>
          <w:szCs w:val="20"/>
          <w:u w:val="single"/>
          <w:lang w:val="es-ES"/>
        </w:rPr>
        <w:t>53</w:t>
      </w:r>
      <w:r w:rsidRPr="00D1283C">
        <w:rPr>
          <w:rFonts w:ascii="Arial" w:hAnsi="Arial" w:cs="Arial"/>
          <w:sz w:val="20"/>
          <w:szCs w:val="20"/>
          <w:u w:val="single"/>
          <w:lang w:val="es-ES"/>
        </w:rPr>
        <w:t>,775,405.00</w:t>
      </w:r>
      <w:proofErr w:type="gramEnd"/>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12,636,765.87</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p w:rsidR="00154051" w:rsidRDefault="00154051" w:rsidP="00154051">
      <w:pPr>
        <w:ind w:left="720"/>
        <w:jc w:val="both"/>
        <w:rPr>
          <w:rFonts w:ascii="Arial" w:hAnsi="Arial" w:cs="Arial"/>
          <w:sz w:val="20"/>
          <w:szCs w:val="20"/>
        </w:rPr>
      </w:pP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7F1FEA">
            <w:pPr>
              <w:spacing w:after="0" w:line="240" w:lineRule="auto"/>
              <w:jc w:val="center"/>
              <w:rPr>
                <w:rFonts w:eastAsia="Times New Roman"/>
                <w:color w:val="FFFFFF"/>
                <w:lang w:eastAsia="es-MX"/>
              </w:rPr>
            </w:pPr>
            <w:r w:rsidRPr="00DC5E9C">
              <w:rPr>
                <w:rFonts w:eastAsia="Times New Roman"/>
                <w:color w:val="FFFFFF"/>
                <w:lang w:eastAsia="es-MX"/>
              </w:rPr>
              <w:t>Al mes 0</w:t>
            </w:r>
            <w:r w:rsidR="007F1FEA">
              <w:rPr>
                <w:rFonts w:eastAsia="Times New Roman"/>
                <w:color w:val="FFFFFF"/>
                <w:lang w:eastAsia="es-MX"/>
              </w:rPr>
              <w:t>9</w:t>
            </w:r>
            <w:r w:rsidR="00154051">
              <w:rPr>
                <w:rFonts w:eastAsia="Times New Roman"/>
                <w:color w:val="FFFFFF"/>
                <w:lang w:eastAsia="es-MX"/>
              </w:rPr>
              <w:t xml:space="preserve">  Del Año 2018</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7F1FEA">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515DCE">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/0</w:t>
            </w:r>
            <w:r w:rsidR="007F1FEA">
              <w:rPr>
                <w:rFonts w:ascii="Arial" w:eastAsia="Times New Roman" w:hAnsi="Arial" w:cs="Arial"/>
                <w:b/>
                <w:bCs/>
                <w:sz w:val="20"/>
                <w:szCs w:val="20"/>
                <w:lang w:eastAsia="es-MX"/>
              </w:rPr>
              <w:t>9</w:t>
            </w:r>
            <w:r w:rsidRPr="00DC5E9C">
              <w:rPr>
                <w:rFonts w:ascii="Arial" w:eastAsia="Times New Roman" w:hAnsi="Arial" w:cs="Arial"/>
                <w:b/>
                <w:bCs/>
                <w:sz w:val="20"/>
                <w:szCs w:val="20"/>
                <w:lang w:eastAsia="es-MX"/>
              </w:rPr>
              <w:t>/201</w:t>
            </w:r>
            <w:r w:rsidR="00551CD7">
              <w:rPr>
                <w:rFonts w:ascii="Arial" w:eastAsia="Times New Roman" w:hAnsi="Arial" w:cs="Arial"/>
                <w:b/>
                <w:bCs/>
                <w:sz w:val="20"/>
                <w:szCs w:val="20"/>
                <w:lang w:eastAsia="es-MX"/>
              </w:rPr>
              <w:t>8</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551CD7">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/2017</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397,069.88</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397,102.92</w:t>
            </w:r>
            <w:r w:rsidR="00DC5E9C"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154051">
              <w:rPr>
                <w:rFonts w:eastAsia="Times New Roman"/>
                <w:color w:val="000000"/>
                <w:sz w:val="20"/>
                <w:szCs w:val="20"/>
                <w:lang w:eastAsia="es-MX"/>
              </w:rPr>
              <w:t>069</w:t>
            </w:r>
            <w:r w:rsidRPr="00DC5E9C">
              <w:rPr>
                <w:rFonts w:eastAsia="Times New Roman"/>
                <w:color w:val="000000"/>
                <w:sz w:val="20"/>
                <w:szCs w:val="20"/>
                <w:lang w:eastAsia="es-MX"/>
              </w:rPr>
              <w:t>.</w:t>
            </w:r>
            <w:r w:rsidR="00154051">
              <w:rPr>
                <w:rFonts w:eastAsia="Times New Roman"/>
                <w:color w:val="000000"/>
                <w:sz w:val="20"/>
                <w:szCs w:val="20"/>
                <w:lang w:eastAsia="es-MX"/>
              </w:rPr>
              <w:t>88</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Pr>
                <w:rFonts w:eastAsia="Times New Roman"/>
                <w:color w:val="000000"/>
                <w:sz w:val="20"/>
                <w:szCs w:val="20"/>
                <w:lang w:eastAsia="es-MX"/>
              </w:rPr>
              <w:t xml:space="preserve"> 397,102.92</w:t>
            </w: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154051">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831,</w:t>
            </w:r>
            <w:r w:rsidR="00154051">
              <w:rPr>
                <w:rFonts w:eastAsia="Times New Roman"/>
                <w:color w:val="FFFFFF"/>
                <w:sz w:val="20"/>
                <w:szCs w:val="20"/>
                <w:lang w:eastAsia="es-MX"/>
              </w:rPr>
              <w:t>523</w:t>
            </w:r>
            <w:r w:rsidRPr="00DC5E9C">
              <w:rPr>
                <w:rFonts w:eastAsia="Times New Roman"/>
                <w:color w:val="FFFFFF"/>
                <w:sz w:val="20"/>
                <w:szCs w:val="20"/>
                <w:lang w:eastAsia="es-MX"/>
              </w:rPr>
              <w:t>.</w:t>
            </w:r>
            <w:r w:rsidR="00154051">
              <w:rPr>
                <w:rFonts w:eastAsia="Times New Roman"/>
                <w:color w:val="FFFFFF"/>
                <w:sz w:val="20"/>
                <w:szCs w:val="20"/>
                <w:lang w:eastAsia="es-MX"/>
              </w:rPr>
              <w:t>59</w:t>
            </w:r>
            <w:r w:rsidRPr="00DC5E9C">
              <w:rPr>
                <w:rFonts w:eastAsia="Times New Roman"/>
                <w:color w:val="FFFFFF"/>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831,556.63</w:t>
            </w:r>
            <w:r w:rsidR="00DC5E9C" w:rsidRPr="00DC5E9C">
              <w:rPr>
                <w:rFonts w:eastAsia="Times New Roman"/>
                <w:color w:val="FFFFFF"/>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lastRenderedPageBreak/>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096739" w:rsidRDefault="006D46D3" w:rsidP="00096739">
      <w:pPr>
        <w:jc w:val="both"/>
        <w:rPr>
          <w:rFonts w:ascii="Arial" w:hAnsi="Arial" w:cs="Arial"/>
          <w:sz w:val="20"/>
          <w:szCs w:val="20"/>
        </w:rPr>
      </w:pPr>
      <w:r w:rsidRPr="006D46D3">
        <w:rPr>
          <w:noProof/>
          <w:lang w:eastAsia="es-MX"/>
        </w:rPr>
        <w:drawing>
          <wp:inline distT="0" distB="0" distL="0" distR="0">
            <wp:extent cx="4030956" cy="48006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411" cy="4809479"/>
                    </a:xfrm>
                    <a:prstGeom prst="rect">
                      <a:avLst/>
                    </a:prstGeom>
                    <a:noFill/>
                    <a:ln>
                      <a:noFill/>
                    </a:ln>
                  </pic:spPr>
                </pic:pic>
              </a:graphicData>
            </a:graphic>
          </wp:inline>
        </w:drawing>
      </w: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lastRenderedPageBreak/>
        <w:t>Proyección de la recaudación e ingresos en el mediano plazo:</w:t>
      </w:r>
    </w:p>
    <w:p w:rsidR="006D46D3" w:rsidRDefault="006D46D3" w:rsidP="006D46D3">
      <w:pPr>
        <w:tabs>
          <w:tab w:val="left" w:pos="2955"/>
        </w:tabs>
        <w:ind w:left="360"/>
        <w:jc w:val="both"/>
        <w:rPr>
          <w:rFonts w:ascii="Arial" w:hAnsi="Arial" w:cs="Arial"/>
          <w:sz w:val="20"/>
          <w:szCs w:val="20"/>
        </w:rPr>
      </w:pPr>
      <w:r w:rsidRPr="006D46D3">
        <w:rPr>
          <w:noProof/>
          <w:lang w:eastAsia="es-MX"/>
        </w:rPr>
        <w:drawing>
          <wp:inline distT="0" distB="0" distL="0" distR="0">
            <wp:extent cx="3333750" cy="524791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5247910"/>
                    </a:xfrm>
                    <a:prstGeom prst="rect">
                      <a:avLst/>
                    </a:prstGeom>
                    <a:noFill/>
                    <a:ln>
                      <a:noFill/>
                    </a:ln>
                  </pic:spPr>
                </pic:pic>
              </a:graphicData>
            </a:graphic>
          </wp:inline>
        </w:drawing>
      </w:r>
      <w:r>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 Se </w:t>
      </w:r>
      <w:proofErr w:type="gramStart"/>
      <w:r w:rsidRPr="0030393A">
        <w:rPr>
          <w:rFonts w:ascii="Arial" w:hAnsi="Arial" w:cs="Arial"/>
          <w:sz w:val="20"/>
          <w:szCs w:val="20"/>
        </w:rPr>
        <w:t>anexara</w:t>
      </w:r>
      <w:proofErr w:type="gramEnd"/>
      <w:r w:rsidRPr="0030393A">
        <w:rPr>
          <w:rFonts w:ascii="Arial" w:hAnsi="Arial" w:cs="Arial"/>
          <w:sz w:val="20"/>
          <w:szCs w:val="20"/>
        </w:rPr>
        <w:t xml:space="preserve">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 xml:space="preserve">proceso de </w:t>
      </w:r>
      <w:proofErr w:type="gramStart"/>
      <w:r w:rsidRPr="0089363B">
        <w:rPr>
          <w:rFonts w:ascii="Arial" w:hAnsi="Arial" w:cs="Arial"/>
          <w:sz w:val="20"/>
          <w:szCs w:val="20"/>
          <w:u w:val="single"/>
          <w:lang w:val="es-ES"/>
        </w:rPr>
        <w:t>compra  por</w:t>
      </w:r>
      <w:proofErr w:type="gramEnd"/>
      <w:r w:rsidRPr="0089363B">
        <w:rPr>
          <w:rFonts w:ascii="Arial" w:hAnsi="Arial" w:cs="Arial"/>
          <w:sz w:val="20"/>
          <w:szCs w:val="20"/>
          <w:u w:val="single"/>
          <w:lang w:val="es-ES"/>
        </w:rPr>
        <w:t xml:space="preserve">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AF3-280 Regular las bases de operación para la distribución </w:t>
      </w:r>
      <w:proofErr w:type="gramStart"/>
      <w:r w:rsidRPr="0089363B">
        <w:rPr>
          <w:rFonts w:ascii="Arial" w:hAnsi="Arial" w:cs="Arial"/>
          <w:sz w:val="20"/>
          <w:szCs w:val="20"/>
          <w:u w:val="single"/>
          <w:lang w:val="es-ES"/>
        </w:rPr>
        <w:t>de  bienes</w:t>
      </w:r>
      <w:proofErr w:type="gramEnd"/>
      <w:r w:rsidRPr="0089363B">
        <w:rPr>
          <w:rFonts w:ascii="Arial" w:hAnsi="Arial" w:cs="Arial"/>
          <w:sz w:val="20"/>
          <w:szCs w:val="20"/>
          <w:u w:val="single"/>
          <w:lang w:val="es-ES"/>
        </w:rPr>
        <w:t xml:space="preserve">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proofErr w:type="gramStart"/>
      <w:r w:rsidRPr="0089363B">
        <w:rPr>
          <w:rFonts w:ascii="Arial" w:hAnsi="Arial" w:cs="Arial"/>
          <w:bCs/>
          <w:sz w:val="20"/>
          <w:szCs w:val="20"/>
          <w:u w:val="single"/>
          <w:lang w:val="es-ES"/>
        </w:rPr>
        <w:t>Estandarizar  y</w:t>
      </w:r>
      <w:proofErr w:type="gramEnd"/>
      <w:r w:rsidRPr="0089363B">
        <w:rPr>
          <w:rFonts w:ascii="Arial" w:hAnsi="Arial" w:cs="Arial"/>
          <w:bCs/>
          <w:sz w:val="20"/>
          <w:szCs w:val="20"/>
          <w:u w:val="single"/>
          <w:lang w:val="es-ES"/>
        </w:rPr>
        <w:t xml:space="preserve">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 xml:space="preserve">POL- AF3-009 Regular las bases para la emisión de pagos </w:t>
      </w:r>
      <w:proofErr w:type="gramStart"/>
      <w:r w:rsidRPr="0089363B">
        <w:rPr>
          <w:rFonts w:ascii="Arial" w:hAnsi="Arial" w:cs="Arial"/>
          <w:bCs/>
          <w:sz w:val="20"/>
          <w:szCs w:val="20"/>
          <w:u w:val="single"/>
          <w:lang w:val="es-ES"/>
        </w:rPr>
        <w:t>por  concepto</w:t>
      </w:r>
      <w:proofErr w:type="gramEnd"/>
      <w:r w:rsidRPr="0089363B">
        <w:rPr>
          <w:rFonts w:ascii="Arial" w:hAnsi="Arial" w:cs="Arial"/>
          <w:bCs/>
          <w:sz w:val="20"/>
          <w:szCs w:val="20"/>
          <w:u w:val="single"/>
          <w:lang w:val="es-ES"/>
        </w:rPr>
        <w:t xml:space="preserve">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w:t>
      </w:r>
      <w:proofErr w:type="gramStart"/>
      <w:r w:rsidRPr="0089363B">
        <w:rPr>
          <w:rFonts w:ascii="Arial" w:hAnsi="Arial" w:cs="Arial"/>
          <w:bCs/>
          <w:sz w:val="20"/>
          <w:szCs w:val="20"/>
          <w:u w:val="single"/>
          <w:lang w:val="es-ES"/>
        </w:rPr>
        <w:t>las  cifras</w:t>
      </w:r>
      <w:proofErr w:type="gramEnd"/>
      <w:r w:rsidRPr="0089363B">
        <w:rPr>
          <w:rFonts w:ascii="Arial" w:hAnsi="Arial" w:cs="Arial"/>
          <w:bCs/>
          <w:sz w:val="20"/>
          <w:szCs w:val="20"/>
          <w:u w:val="single"/>
          <w:lang w:val="es-ES"/>
        </w:rPr>
        <w:t xml:space="preserve">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 xml:space="preserve">Como medida de desempeño financiero se </w:t>
      </w:r>
      <w:proofErr w:type="spellStart"/>
      <w:r w:rsidRPr="00A37451">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 xml:space="preserve">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w:t>
      </w:r>
      <w:proofErr w:type="spellStart"/>
      <w:r w:rsidRPr="00916986">
        <w:rPr>
          <w:rFonts w:ascii="Arial" w:hAnsi="Arial" w:cs="Arial"/>
          <w:sz w:val="20"/>
          <w:szCs w:val="20"/>
          <w:u w:val="single"/>
        </w:rPr>
        <w:t>análisis.Como</w:t>
      </w:r>
      <w:proofErr w:type="spellEnd"/>
      <w:r w:rsidRPr="00916986">
        <w:rPr>
          <w:rFonts w:ascii="Arial" w:hAnsi="Arial" w:cs="Arial"/>
          <w:sz w:val="20"/>
          <w:szCs w:val="20"/>
          <w:u w:val="single"/>
        </w:rPr>
        <w:t xml:space="preserve"> medida para la eficiencia terminal del bachillerato se toma el número de estudiantes egresados de la generación N, con relación al número de estudiantes de nuevo ingreso de la generación </w:t>
      </w:r>
      <w:proofErr w:type="spellStart"/>
      <w:r w:rsidRPr="00916986">
        <w:rPr>
          <w:rFonts w:ascii="Arial" w:hAnsi="Arial" w:cs="Arial"/>
          <w:sz w:val="20"/>
          <w:szCs w:val="20"/>
          <w:u w:val="single"/>
        </w:rPr>
        <w:t>N.En</w:t>
      </w:r>
      <w:proofErr w:type="spellEnd"/>
      <w:r w:rsidRPr="00916986">
        <w:rPr>
          <w:rFonts w:ascii="Arial" w:hAnsi="Arial" w:cs="Arial"/>
          <w:sz w:val="20"/>
          <w:szCs w:val="20"/>
          <w:u w:val="single"/>
        </w:rPr>
        <w:t xml:space="preserve">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w:t>
      </w:r>
      <w:r w:rsidRPr="0030393A">
        <w:rPr>
          <w:rFonts w:ascii="Arial" w:hAnsi="Arial" w:cs="Arial"/>
          <w:sz w:val="20"/>
          <w:szCs w:val="20"/>
        </w:rPr>
        <w:lastRenderedPageBreak/>
        <w:t>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E2EFA">
        <w:rPr>
          <w:rFonts w:ascii="Arial" w:hAnsi="Arial" w:cs="Arial"/>
          <w:sz w:val="20"/>
          <w:szCs w:val="20"/>
        </w:rPr>
        <w:t>afectan  económicamente</w:t>
      </w:r>
      <w:proofErr w:type="gramEnd"/>
      <w:r w:rsidRPr="009E2EFA">
        <w:rPr>
          <w:rFonts w:ascii="Arial" w:hAnsi="Arial" w:cs="Arial"/>
          <w:sz w:val="20"/>
          <w:szCs w:val="20"/>
        </w:rPr>
        <w:t xml:space="preserv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75pt" o:ole="">
            <v:imagedata r:id="rId12" o:title=""/>
          </v:shape>
          <o:OLEObject Type="Embed" ProgID="Excel.Sheet.12" ShapeID="_x0000_i1025" DrawAspect="Content" ObjectID="_1601805785" r:id="rId13"/>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6D46D3">
      <w:headerReference w:type="default" r:id="rId14"/>
      <w:footerReference w:type="default" r:id="rId15"/>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9D" w:rsidRDefault="006D35B5">
      <w:pPr>
        <w:spacing w:after="0" w:line="240" w:lineRule="auto"/>
      </w:pPr>
      <w:r>
        <w:separator/>
      </w:r>
    </w:p>
  </w:endnote>
  <w:endnote w:type="continuationSeparator" w:id="0">
    <w:p w:rsidR="00FC1A9D" w:rsidRDefault="006D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43610A">
    <w:pPr>
      <w:pStyle w:val="Piedepgina"/>
      <w:jc w:val="right"/>
    </w:pPr>
  </w:p>
  <w:p w:rsidR="00723817" w:rsidRDefault="0043610A"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9D" w:rsidRDefault="006D35B5">
      <w:pPr>
        <w:spacing w:after="0" w:line="240" w:lineRule="auto"/>
      </w:pPr>
      <w:r>
        <w:separator/>
      </w:r>
    </w:p>
  </w:footnote>
  <w:footnote w:type="continuationSeparator" w:id="0">
    <w:p w:rsidR="00FC1A9D" w:rsidRDefault="006D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096739"/>
    <w:rsid w:val="00131C72"/>
    <w:rsid w:val="00154051"/>
    <w:rsid w:val="00232069"/>
    <w:rsid w:val="002D2C7E"/>
    <w:rsid w:val="002E3843"/>
    <w:rsid w:val="00515DCE"/>
    <w:rsid w:val="00517051"/>
    <w:rsid w:val="00551CD7"/>
    <w:rsid w:val="005B42B8"/>
    <w:rsid w:val="005F3F90"/>
    <w:rsid w:val="006B0AF3"/>
    <w:rsid w:val="006D35B5"/>
    <w:rsid w:val="006D46D3"/>
    <w:rsid w:val="006E47CD"/>
    <w:rsid w:val="007F1FEA"/>
    <w:rsid w:val="008A76C1"/>
    <w:rsid w:val="009134D1"/>
    <w:rsid w:val="0092151F"/>
    <w:rsid w:val="009904E0"/>
    <w:rsid w:val="00B6214F"/>
    <w:rsid w:val="00B711A5"/>
    <w:rsid w:val="00BD27F8"/>
    <w:rsid w:val="00C57A1B"/>
    <w:rsid w:val="00D1283C"/>
    <w:rsid w:val="00DC5E9C"/>
    <w:rsid w:val="00EB2781"/>
    <w:rsid w:val="00ED53B5"/>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F2512"/>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508A-057F-4376-B589-9BF81871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2451</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2018-10-11T20:30:00Z</cp:lastPrinted>
  <dcterms:created xsi:type="dcterms:W3CDTF">2018-10-23T18:17:00Z</dcterms:created>
  <dcterms:modified xsi:type="dcterms:W3CDTF">2018-10-23T18:17:00Z</dcterms:modified>
</cp:coreProperties>
</file>